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88" w:rsidRPr="004B6DFE" w:rsidRDefault="006B6388" w:rsidP="004B6DFE">
      <w:pPr>
        <w:rPr>
          <w:rFonts w:ascii="Arial" w:hAnsi="Arial" w:cs="Arial"/>
        </w:rPr>
      </w:pPr>
      <w:r w:rsidRPr="00CD4051">
        <w:rPr>
          <w:rFonts w:ascii="Arial" w:hAnsi="Arial" w:cs="Arial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444.75pt;height:61.5pt;visibility:visible">
            <v:imagedata r:id="rId5" o:title=""/>
          </v:shape>
        </w:pict>
      </w:r>
    </w:p>
    <w:p w:rsidR="006B6388" w:rsidRDefault="006B6388" w:rsidP="00EA4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D</w:t>
      </w:r>
      <w:r w:rsidRPr="007011F4">
        <w:rPr>
          <w:rFonts w:ascii="Times New Roman" w:hAnsi="Times New Roman"/>
          <w:b/>
          <w:i/>
          <w:sz w:val="28"/>
          <w:szCs w:val="28"/>
          <w:u w:val="single"/>
        </w:rPr>
        <w:t>o bezpłatnego udziału w projekcie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pod nazwą: </w:t>
      </w:r>
    </w:p>
    <w:p w:rsidR="006B6388" w:rsidRDefault="006B6388" w:rsidP="00EA4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„Świetlica Seniora – wzmacnianie więzi społecznej”, </w:t>
      </w:r>
    </w:p>
    <w:p w:rsidR="006B6388" w:rsidRPr="007011F4" w:rsidRDefault="006B6388" w:rsidP="00EA4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zapraszamy</w:t>
      </w:r>
      <w:r w:rsidRPr="007011F4">
        <w:rPr>
          <w:rFonts w:ascii="Times New Roman" w:hAnsi="Times New Roman"/>
          <w:b/>
          <w:i/>
          <w:sz w:val="28"/>
          <w:szCs w:val="28"/>
          <w:u w:val="single"/>
        </w:rPr>
        <w:t xml:space="preserve"> mieszkańców </w:t>
      </w:r>
      <w:r>
        <w:rPr>
          <w:rFonts w:ascii="Times New Roman" w:hAnsi="Times New Roman"/>
          <w:b/>
          <w:i/>
          <w:sz w:val="28"/>
          <w:szCs w:val="28"/>
          <w:u w:val="single"/>
        </w:rPr>
        <w:t>Gminy</w:t>
      </w:r>
    </w:p>
    <w:p w:rsidR="006B6388" w:rsidRDefault="006B6388" w:rsidP="00EA4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Węgierska</w:t>
      </w:r>
      <w:r w:rsidRPr="007011F4">
        <w:rPr>
          <w:rFonts w:ascii="Times New Roman" w:hAnsi="Times New Roman"/>
          <w:b/>
          <w:i/>
          <w:sz w:val="28"/>
          <w:szCs w:val="28"/>
          <w:u w:val="single"/>
        </w:rPr>
        <w:t xml:space="preserve"> Górki</w:t>
      </w:r>
      <w:bookmarkStart w:id="0" w:name="_GoBack"/>
      <w:bookmarkEnd w:id="0"/>
      <w:r w:rsidRPr="007011F4">
        <w:rPr>
          <w:rFonts w:ascii="Times New Roman" w:hAnsi="Times New Roman"/>
          <w:b/>
          <w:i/>
          <w:sz w:val="28"/>
          <w:szCs w:val="28"/>
          <w:u w:val="single"/>
        </w:rPr>
        <w:t xml:space="preserve"> powyżej 60 roku życia</w:t>
      </w:r>
    </w:p>
    <w:p w:rsidR="006B6388" w:rsidRPr="007011F4" w:rsidRDefault="006B6388" w:rsidP="00EA4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B6388" w:rsidRDefault="006B6388" w:rsidP="00BC5DDF">
      <w:pPr>
        <w:spacing w:after="0" w:line="240" w:lineRule="auto"/>
        <w:jc w:val="both"/>
        <w:rPr>
          <w:rFonts w:ascii="Times New Roman" w:eastAsia="DejaVuSans" w:hAnsi="Times New Roman"/>
          <w:b/>
          <w:bCs/>
          <w:sz w:val="24"/>
          <w:szCs w:val="24"/>
        </w:rPr>
      </w:pPr>
    </w:p>
    <w:p w:rsidR="006B6388" w:rsidRDefault="006B6388" w:rsidP="004B6DFE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Zaplanowane działania:</w:t>
      </w:r>
    </w:p>
    <w:p w:rsidR="006B6388" w:rsidRPr="00CA323B" w:rsidRDefault="006B6388" w:rsidP="004B6DFE">
      <w:pPr>
        <w:spacing w:after="0"/>
        <w:jc w:val="center"/>
        <w:rPr>
          <w:rFonts w:ascii="Times New Roman" w:eastAsia="DejaVuSans" w:hAnsi="Times New Roman"/>
          <w:b/>
          <w:i/>
          <w:sz w:val="24"/>
          <w:szCs w:val="24"/>
          <w:u w:val="single"/>
        </w:rPr>
      </w:pPr>
    </w:p>
    <w:p w:rsidR="006B6388" w:rsidRDefault="006B6388" w:rsidP="00671E33">
      <w:pPr>
        <w:pStyle w:val="ListParagraph"/>
        <w:numPr>
          <w:ilvl w:val="0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Wsparcie stałe w Klubie Seniora w postaci animacji.</w:t>
      </w:r>
    </w:p>
    <w:p w:rsidR="006B6388" w:rsidRDefault="006B6388" w:rsidP="008B638A">
      <w:pPr>
        <w:pStyle w:val="ListParagraph"/>
        <w:suppressAutoHyphens/>
        <w:ind w:left="360"/>
        <w:rPr>
          <w:rFonts w:ascii="Times New Roman" w:eastAsia="DejaVuSans" w:hAnsi="Times New Roman"/>
          <w:sz w:val="24"/>
          <w:szCs w:val="24"/>
        </w:rPr>
      </w:pPr>
    </w:p>
    <w:p w:rsidR="006B6388" w:rsidRDefault="006B6388" w:rsidP="00671E33">
      <w:pPr>
        <w:pStyle w:val="ListParagraph"/>
        <w:numPr>
          <w:ilvl w:val="0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Wsparcie specjalistyczne:</w:t>
      </w:r>
    </w:p>
    <w:p w:rsidR="006B6388" w:rsidRDefault="006B6388" w:rsidP="00F82748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Porady radcy prawnego</w:t>
      </w:r>
    </w:p>
    <w:p w:rsidR="006B6388" w:rsidRDefault="006B6388" w:rsidP="00F82748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Zajęcia kulinarne</w:t>
      </w:r>
    </w:p>
    <w:p w:rsidR="006B6388" w:rsidRDefault="006B6388" w:rsidP="00F82748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Zajęcia z dietetykiem</w:t>
      </w:r>
    </w:p>
    <w:p w:rsidR="006B6388" w:rsidRDefault="006B6388" w:rsidP="00F82748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Zajęcia taneczno-ruchowe</w:t>
      </w:r>
    </w:p>
    <w:p w:rsidR="006B6388" w:rsidRDefault="006B6388" w:rsidP="00F82748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Zajęcia z nordic-walking</w:t>
      </w:r>
    </w:p>
    <w:p w:rsidR="006B6388" w:rsidRDefault="006B6388" w:rsidP="00DE66FE">
      <w:pPr>
        <w:pStyle w:val="ListParagraph"/>
        <w:suppressAutoHyphens/>
        <w:ind w:left="1080"/>
        <w:rPr>
          <w:rFonts w:ascii="Times New Roman" w:eastAsia="DejaVuSans" w:hAnsi="Times New Roman"/>
          <w:sz w:val="24"/>
          <w:szCs w:val="24"/>
        </w:rPr>
      </w:pPr>
    </w:p>
    <w:p w:rsidR="006B6388" w:rsidRDefault="006B6388" w:rsidP="002103A4">
      <w:pPr>
        <w:pStyle w:val="ListParagraph"/>
        <w:numPr>
          <w:ilvl w:val="0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Wyjazdy edukacyjne:</w:t>
      </w:r>
    </w:p>
    <w:p w:rsidR="006B6388" w:rsidRDefault="006B6388" w:rsidP="00DE66FE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Katowice: Muzeum Śląskie</w:t>
      </w:r>
    </w:p>
    <w:p w:rsidR="006B6388" w:rsidRDefault="006B6388" w:rsidP="00DE66FE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Cieszyn: zwiedzanie Wzgórza Zamkowego</w:t>
      </w:r>
    </w:p>
    <w:p w:rsidR="006B6388" w:rsidRDefault="006B6388" w:rsidP="00DE66FE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Kraków: udział w spektaklu teatralnym, zwiedzanie Jarmarku Świątecznego</w:t>
      </w:r>
    </w:p>
    <w:p w:rsidR="006B6388" w:rsidRDefault="006B6388" w:rsidP="00DE66FE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Bielsko-Biała: udział w spektaklu teatralnym</w:t>
      </w:r>
    </w:p>
    <w:p w:rsidR="006B6388" w:rsidRDefault="006B6388" w:rsidP="00DE66FE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Wrocław: zwiedzanie Jarmarku Świątecznego</w:t>
      </w:r>
    </w:p>
    <w:p w:rsidR="006B6388" w:rsidRPr="002103A4" w:rsidRDefault="006B6388" w:rsidP="00DE66FE">
      <w:pPr>
        <w:pStyle w:val="ListParagraph"/>
        <w:suppressAutoHyphens/>
        <w:ind w:left="0"/>
        <w:rPr>
          <w:rFonts w:ascii="Times New Roman" w:eastAsia="DejaVuSans" w:hAnsi="Times New Roman"/>
          <w:sz w:val="24"/>
          <w:szCs w:val="24"/>
        </w:rPr>
      </w:pPr>
    </w:p>
    <w:p w:rsidR="006B6388" w:rsidRDefault="006B6388" w:rsidP="00671E33">
      <w:pPr>
        <w:pStyle w:val="ListParagraph"/>
        <w:numPr>
          <w:ilvl w:val="0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Spotkania tematyczne:</w:t>
      </w:r>
    </w:p>
    <w:p w:rsidR="006B6388" w:rsidRDefault="006B6388" w:rsidP="00F82748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Spotkanie z tradycją</w:t>
      </w:r>
    </w:p>
    <w:p w:rsidR="006B6388" w:rsidRDefault="006B6388" w:rsidP="00F82748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Spotkanie mikołajkowe</w:t>
      </w:r>
    </w:p>
    <w:p w:rsidR="006B6388" w:rsidRDefault="006B6388" w:rsidP="00F82748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Spotkanie noworoczne z tradycją</w:t>
      </w:r>
    </w:p>
    <w:p w:rsidR="006B6388" w:rsidRDefault="006B6388" w:rsidP="00F82748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Spotkanie przy ognisku</w:t>
      </w:r>
    </w:p>
    <w:p w:rsidR="006B6388" w:rsidRPr="002103A4" w:rsidRDefault="006B6388" w:rsidP="00CC5500">
      <w:pPr>
        <w:pStyle w:val="ListParagraph"/>
        <w:suppressAutoHyphens/>
        <w:ind w:left="0"/>
        <w:rPr>
          <w:rFonts w:ascii="Times New Roman" w:eastAsia="DejaVuSans" w:hAnsi="Times New Roman"/>
          <w:sz w:val="24"/>
          <w:szCs w:val="24"/>
        </w:rPr>
      </w:pPr>
    </w:p>
    <w:p w:rsidR="006B6388" w:rsidRDefault="006B6388" w:rsidP="00CC5500">
      <w:pPr>
        <w:pStyle w:val="ListParagraph"/>
        <w:numPr>
          <w:ilvl w:val="0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Pikniki:</w:t>
      </w:r>
    </w:p>
    <w:p w:rsidR="006B6388" w:rsidRDefault="006B6388" w:rsidP="00CC5500">
      <w:pPr>
        <w:pStyle w:val="ListParagraph"/>
        <w:numPr>
          <w:ilvl w:val="1"/>
          <w:numId w:val="2"/>
        </w:numPr>
        <w:suppressAutoHyphens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>Inauguracja projektu: Węgierska Górka</w:t>
      </w:r>
    </w:p>
    <w:p w:rsidR="006B6388" w:rsidRDefault="006B6388" w:rsidP="00671E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388" w:rsidRPr="0058633E" w:rsidRDefault="006B6388" w:rsidP="0058633E">
      <w:pPr>
        <w:jc w:val="both"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 xml:space="preserve">Czas realizacji projektu: 01.09.2019–31.08.2020. </w:t>
      </w:r>
      <w:r>
        <w:rPr>
          <w:rFonts w:ascii="Times New Roman" w:hAnsi="Times New Roman"/>
          <w:sz w:val="24"/>
          <w:szCs w:val="24"/>
        </w:rPr>
        <w:t xml:space="preserve">Dokumenty rekrutacyjne do pobrania </w:t>
      </w:r>
      <w:r w:rsidRPr="00F97DE7">
        <w:rPr>
          <w:rFonts w:ascii="Times New Roman" w:hAnsi="Times New Roman"/>
          <w:i/>
          <w:iCs/>
          <w:sz w:val="24"/>
          <w:szCs w:val="24"/>
        </w:rPr>
        <w:t>tutaj</w:t>
      </w:r>
      <w:r>
        <w:rPr>
          <w:rFonts w:ascii="Times New Roman" w:hAnsi="Times New Roman"/>
          <w:sz w:val="24"/>
          <w:szCs w:val="24"/>
        </w:rPr>
        <w:t>.</w:t>
      </w:r>
    </w:p>
    <w:p w:rsidR="006B6388" w:rsidRDefault="006B6388" w:rsidP="00BC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388" w:rsidRDefault="006B6388" w:rsidP="00BC5DDF">
      <w:pPr>
        <w:pStyle w:val="NormalWeb"/>
        <w:spacing w:before="0" w:beforeAutospacing="0" w:after="330" w:afterAutospacing="0"/>
        <w:jc w:val="both"/>
        <w:textAlignment w:val="baseline"/>
        <w:rPr>
          <w:rFonts w:eastAsia="DejaVuSans"/>
          <w:lang w:eastAsia="en-US"/>
        </w:rPr>
      </w:pPr>
      <w:r>
        <w:rPr>
          <w:rFonts w:eastAsia="DejaVuSans"/>
          <w:lang w:eastAsia="en-US"/>
        </w:rPr>
        <w:t>Więcej informacji o projekcie pod numerem telefonu: 508 251 737</w:t>
      </w:r>
    </w:p>
    <w:p w:rsidR="006B6388" w:rsidRPr="00664601" w:rsidRDefault="006B6388" w:rsidP="00CA323B">
      <w:pPr>
        <w:pStyle w:val="NormalWeb"/>
        <w:spacing w:before="0" w:beforeAutospacing="0" w:after="330" w:afterAutospacing="0"/>
        <w:jc w:val="both"/>
        <w:textAlignment w:val="baseline"/>
        <w:rPr>
          <w:rFonts w:eastAsia="DejaVuSans"/>
          <w:color w:val="FF0000"/>
          <w:lang w:eastAsia="en-US"/>
        </w:rPr>
      </w:pPr>
      <w:r>
        <w:t xml:space="preserve">Formularz zgłoszeniowy należy wydrukować, wypełnić a następnie przesłać drogą elektroniczną na adres: </w:t>
      </w:r>
      <w:hyperlink r:id="rId6" w:history="1">
        <w:r w:rsidRPr="00E05222">
          <w:rPr>
            <w:rStyle w:val="Hyperlink"/>
          </w:rPr>
          <w:t>projektygorka@wp.pl</w:t>
        </w:r>
      </w:hyperlink>
      <w:r>
        <w:t xml:space="preserve"> lub dostarczyć osobiście do Biura projektu przy ul. Parkowej 5 w Węgierskiej Górce</w:t>
      </w:r>
      <w:r>
        <w:rPr>
          <w:color w:val="FF0000"/>
        </w:rPr>
        <w:t>.</w:t>
      </w:r>
    </w:p>
    <w:p w:rsidR="006B6388" w:rsidRDefault="006B6388" w:rsidP="0033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4"/>
          <w:szCs w:val="24"/>
        </w:rPr>
      </w:pPr>
      <w:r w:rsidRPr="00F97DE7">
        <w:rPr>
          <w:rFonts w:ascii="Times New Roman" w:eastAsia="DejaVuSans" w:hAnsi="Times New Roman"/>
          <w:b/>
          <w:bCs/>
          <w:sz w:val="24"/>
          <w:szCs w:val="24"/>
        </w:rPr>
        <w:t>Stary Dwór Sp. z o.o.</w:t>
      </w:r>
      <w:r>
        <w:rPr>
          <w:rFonts w:ascii="Times New Roman" w:eastAsia="DejaVuSans" w:hAnsi="Times New Roman"/>
          <w:sz w:val="24"/>
          <w:szCs w:val="24"/>
        </w:rPr>
        <w:t xml:space="preserve"> z siedzibą w Żywcu przy </w:t>
      </w:r>
      <w:r w:rsidRPr="00F97DE7">
        <w:rPr>
          <w:rFonts w:ascii="Times New Roman" w:eastAsia="DejaVuSans" w:hAnsi="Times New Roman"/>
          <w:sz w:val="24"/>
          <w:szCs w:val="24"/>
        </w:rPr>
        <w:t>ul.</w:t>
      </w:r>
      <w:r>
        <w:rPr>
          <w:rFonts w:ascii="Times New Roman" w:eastAsia="DejaVuSans" w:hAnsi="Times New Roman"/>
          <w:sz w:val="24"/>
          <w:szCs w:val="24"/>
        </w:rPr>
        <w:t> </w:t>
      </w:r>
      <w:r w:rsidRPr="00F97DE7">
        <w:rPr>
          <w:rFonts w:ascii="Times New Roman" w:eastAsia="DejaVuSans" w:hAnsi="Times New Roman"/>
          <w:sz w:val="24"/>
          <w:szCs w:val="24"/>
        </w:rPr>
        <w:t>ks. Prałata Stanisława Słonki</w:t>
      </w:r>
      <w:r>
        <w:rPr>
          <w:rFonts w:ascii="Times New Roman" w:eastAsia="DejaVuSans" w:hAnsi="Times New Roman"/>
          <w:sz w:val="24"/>
          <w:szCs w:val="24"/>
        </w:rPr>
        <w:t xml:space="preserve"> 22B realizuje projekt pn.: „</w:t>
      </w:r>
      <w:r w:rsidRPr="00F97DE7">
        <w:rPr>
          <w:rFonts w:ascii="Times New Roman" w:eastAsia="DejaVuSans" w:hAnsi="Times New Roman"/>
          <w:b/>
          <w:bCs/>
          <w:sz w:val="24"/>
          <w:szCs w:val="24"/>
        </w:rPr>
        <w:t>Świetlica Seniora - wzmacnianie więzi społecznej</w:t>
      </w:r>
      <w:r>
        <w:rPr>
          <w:rFonts w:ascii="Times New Roman" w:eastAsia="DejaVuSans" w:hAnsi="Times New Roman"/>
          <w:sz w:val="24"/>
          <w:szCs w:val="24"/>
        </w:rPr>
        <w:t xml:space="preserve">”. Celem realizowanego projektu </w:t>
      </w:r>
      <w:r w:rsidRPr="00F97DE7">
        <w:rPr>
          <w:rFonts w:ascii="Times New Roman" w:eastAsia="DejaVuSans" w:hAnsi="Times New Roman"/>
          <w:sz w:val="24"/>
          <w:szCs w:val="24"/>
        </w:rPr>
        <w:t>jest wzrost dostępności i jakości usług</w:t>
      </w:r>
      <w:r>
        <w:rPr>
          <w:rFonts w:ascii="Times New Roman" w:eastAsia="DejaVuSans" w:hAnsi="Times New Roman"/>
          <w:sz w:val="24"/>
          <w:szCs w:val="24"/>
        </w:rPr>
        <w:t xml:space="preserve"> </w:t>
      </w:r>
      <w:r w:rsidRPr="00F97DE7">
        <w:rPr>
          <w:rFonts w:ascii="Times New Roman" w:eastAsia="DejaVuSans" w:hAnsi="Times New Roman"/>
          <w:sz w:val="24"/>
          <w:szCs w:val="24"/>
        </w:rPr>
        <w:t>społecznych w Gminie Węgierska Górka zapobiegających ubóstwu i wykluczeniu społecznemu osób starszych oraz</w:t>
      </w:r>
      <w:r>
        <w:rPr>
          <w:rFonts w:ascii="Times New Roman" w:eastAsia="DejaVuSans" w:hAnsi="Times New Roman"/>
          <w:sz w:val="24"/>
          <w:szCs w:val="24"/>
        </w:rPr>
        <w:t xml:space="preserve"> </w:t>
      </w:r>
      <w:r w:rsidRPr="00F97DE7">
        <w:rPr>
          <w:rFonts w:ascii="Times New Roman" w:eastAsia="DejaVuSans" w:hAnsi="Times New Roman"/>
          <w:sz w:val="24"/>
          <w:szCs w:val="24"/>
        </w:rPr>
        <w:t>zwiększenie ich aktywności w okresie od 01.09.2019 do</w:t>
      </w:r>
      <w:r>
        <w:rPr>
          <w:rFonts w:ascii="Times New Roman" w:eastAsia="DejaVuSans" w:hAnsi="Times New Roman"/>
          <w:sz w:val="24"/>
          <w:szCs w:val="24"/>
        </w:rPr>
        <w:t xml:space="preserve"> 31.08.2020 poprzez utworzenie Klubu Seniora.</w:t>
      </w:r>
    </w:p>
    <w:p w:rsidR="006B6388" w:rsidRDefault="006B6388" w:rsidP="0033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4"/>
          <w:szCs w:val="24"/>
        </w:rPr>
      </w:pPr>
    </w:p>
    <w:p w:rsidR="006B6388" w:rsidRDefault="006B6388" w:rsidP="00EA4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/>
          <w:sz w:val="24"/>
          <w:szCs w:val="24"/>
        </w:rPr>
      </w:pPr>
      <w:r>
        <w:rPr>
          <w:rFonts w:ascii="Times New Roman" w:eastAsia="DejaVuSans" w:hAnsi="Times New Roman"/>
          <w:sz w:val="24"/>
          <w:szCs w:val="24"/>
        </w:rPr>
        <w:t xml:space="preserve">Projekt jest współfinansowany przez Unię Europejską ze środków Europejskiego Funduszu Społecznego </w:t>
      </w:r>
      <w:r w:rsidRPr="00FF7F2A">
        <w:rPr>
          <w:rFonts w:ascii="Times New Roman" w:eastAsia="DejaVuSans" w:hAnsi="Times New Roman"/>
          <w:sz w:val="24"/>
          <w:szCs w:val="24"/>
        </w:rPr>
        <w:t>w ramach Regionalnego Programu Operacyjnego Województwa Śląskiego na</w:t>
      </w:r>
      <w:r>
        <w:rPr>
          <w:rFonts w:ascii="Times New Roman" w:eastAsia="DejaVuSans" w:hAnsi="Times New Roman"/>
          <w:sz w:val="24"/>
          <w:szCs w:val="24"/>
        </w:rPr>
        <w:t xml:space="preserve"> lata 2014-2020 dla </w:t>
      </w:r>
      <w:r w:rsidRPr="00FF7F2A">
        <w:rPr>
          <w:rFonts w:ascii="Times New Roman" w:eastAsia="DejaVuSans" w:hAnsi="Times New Roman"/>
          <w:sz w:val="24"/>
          <w:szCs w:val="24"/>
        </w:rPr>
        <w:t>osi priorytetowe</w:t>
      </w:r>
      <w:r>
        <w:rPr>
          <w:rFonts w:ascii="Times New Roman" w:eastAsia="DejaVuSans" w:hAnsi="Times New Roman"/>
          <w:sz w:val="24"/>
          <w:szCs w:val="24"/>
        </w:rPr>
        <w:t xml:space="preserve">j: IX. </w:t>
      </w:r>
      <w:r w:rsidRPr="00FF7F2A">
        <w:rPr>
          <w:rFonts w:ascii="Times New Roman" w:eastAsia="DejaVuSans" w:hAnsi="Times New Roman"/>
          <w:sz w:val="24"/>
          <w:szCs w:val="24"/>
        </w:rPr>
        <w:t xml:space="preserve">Włączenie społeczne </w:t>
      </w:r>
      <w:r>
        <w:rPr>
          <w:rFonts w:ascii="Times New Roman" w:eastAsia="DejaVuSans" w:hAnsi="Times New Roman"/>
          <w:sz w:val="24"/>
          <w:szCs w:val="24"/>
        </w:rPr>
        <w:t xml:space="preserve"> </w:t>
      </w:r>
      <w:r w:rsidRPr="00FF7F2A">
        <w:rPr>
          <w:rFonts w:ascii="Times New Roman" w:eastAsia="DejaVuSans" w:hAnsi="Times New Roman"/>
          <w:sz w:val="24"/>
          <w:szCs w:val="24"/>
        </w:rPr>
        <w:t>dla działania: 9.2.</w:t>
      </w:r>
      <w:r>
        <w:rPr>
          <w:rFonts w:ascii="Times New Roman" w:eastAsia="DejaVuSans" w:hAnsi="Times New Roman"/>
          <w:sz w:val="24"/>
          <w:szCs w:val="24"/>
        </w:rPr>
        <w:t> </w:t>
      </w:r>
      <w:r w:rsidRPr="00FF7F2A">
        <w:rPr>
          <w:rFonts w:ascii="Times New Roman" w:eastAsia="DejaVuSans" w:hAnsi="Times New Roman"/>
          <w:sz w:val="24"/>
          <w:szCs w:val="24"/>
        </w:rPr>
        <w:t>Dostępne i efektywne usługi społeczne i zdrowotne</w:t>
      </w:r>
      <w:r>
        <w:rPr>
          <w:rFonts w:ascii="Times New Roman" w:eastAsia="DejaVuSans" w:hAnsi="Times New Roman"/>
          <w:sz w:val="24"/>
          <w:szCs w:val="24"/>
        </w:rPr>
        <w:t xml:space="preserve"> dla poddziałania: </w:t>
      </w:r>
      <w:r w:rsidRPr="00FF7F2A">
        <w:rPr>
          <w:rFonts w:ascii="Times New Roman" w:eastAsia="DejaVuSans" w:hAnsi="Times New Roman"/>
          <w:sz w:val="24"/>
          <w:szCs w:val="24"/>
        </w:rPr>
        <w:t>9.2.4. Rozwój usług społecznych – wsparcie działań wynikających z LSR</w:t>
      </w:r>
      <w:r>
        <w:rPr>
          <w:rFonts w:ascii="Times New Roman" w:eastAsia="DejaVuSans" w:hAnsi="Times New Roman"/>
          <w:sz w:val="24"/>
          <w:szCs w:val="24"/>
        </w:rPr>
        <w:t xml:space="preserve"> </w:t>
      </w:r>
      <w:r w:rsidRPr="00FF7F2A">
        <w:rPr>
          <w:rFonts w:ascii="Times New Roman" w:eastAsia="DejaVuSans" w:hAnsi="Times New Roman"/>
          <w:sz w:val="24"/>
          <w:szCs w:val="24"/>
        </w:rPr>
        <w:t>obejmujących obszary wiejskie i</w:t>
      </w:r>
      <w:r>
        <w:rPr>
          <w:rFonts w:ascii="Times New Roman" w:eastAsia="DejaVuSans" w:hAnsi="Times New Roman"/>
          <w:sz w:val="24"/>
          <w:szCs w:val="24"/>
        </w:rPr>
        <w:t> </w:t>
      </w:r>
      <w:r w:rsidRPr="00FF7F2A">
        <w:rPr>
          <w:rFonts w:ascii="Times New Roman" w:eastAsia="DejaVuSans" w:hAnsi="Times New Roman"/>
          <w:sz w:val="24"/>
          <w:szCs w:val="24"/>
        </w:rPr>
        <w:t>rybackie</w:t>
      </w:r>
      <w:r>
        <w:rPr>
          <w:rFonts w:ascii="Times New Roman" w:eastAsia="DejaVuSans" w:hAnsi="Times New Roman"/>
          <w:sz w:val="24"/>
          <w:szCs w:val="24"/>
        </w:rPr>
        <w:t>.</w:t>
      </w:r>
    </w:p>
    <w:p w:rsidR="006B6388" w:rsidRPr="00915FD8" w:rsidRDefault="006B6388" w:rsidP="00915FD8">
      <w:pPr>
        <w:pStyle w:val="NormalWeb"/>
        <w:spacing w:before="0" w:beforeAutospacing="0" w:after="330" w:afterAutospacing="0"/>
        <w:jc w:val="both"/>
        <w:textAlignment w:val="baseline"/>
        <w:rPr>
          <w:rFonts w:eastAsia="DejaVuSans"/>
          <w:color w:val="FF0000"/>
          <w:lang w:eastAsia="en-US"/>
        </w:rPr>
      </w:pPr>
    </w:p>
    <w:p w:rsidR="006B6388" w:rsidRPr="004E45F4" w:rsidRDefault="006B6388" w:rsidP="004E45F4">
      <w:pPr>
        <w:rPr>
          <w:rFonts w:eastAsia="DejaVuSans"/>
        </w:rPr>
      </w:pPr>
    </w:p>
    <w:p w:rsidR="006B6388" w:rsidRPr="004E45F4" w:rsidRDefault="006B6388" w:rsidP="004E45F4">
      <w:pPr>
        <w:rPr>
          <w:rFonts w:eastAsia="DejaVuSans"/>
        </w:rPr>
      </w:pPr>
    </w:p>
    <w:p w:rsidR="006B6388" w:rsidRPr="004E45F4" w:rsidRDefault="006B6388" w:rsidP="004E45F4">
      <w:pPr>
        <w:rPr>
          <w:rFonts w:eastAsia="DejaVuSans"/>
        </w:rPr>
      </w:pPr>
    </w:p>
    <w:p w:rsidR="006B6388" w:rsidRDefault="006B6388" w:rsidP="004E45F4">
      <w:pPr>
        <w:rPr>
          <w:rFonts w:eastAsia="DejaVuSans"/>
        </w:rPr>
      </w:pPr>
    </w:p>
    <w:p w:rsidR="006B6388" w:rsidRPr="004E45F4" w:rsidRDefault="006B6388" w:rsidP="004E45F4">
      <w:pPr>
        <w:tabs>
          <w:tab w:val="left" w:pos="1860"/>
        </w:tabs>
        <w:rPr>
          <w:rFonts w:eastAsia="DejaVuSans"/>
        </w:rPr>
      </w:pPr>
      <w:r>
        <w:rPr>
          <w:rFonts w:eastAsia="DejaVuSans"/>
        </w:rPr>
        <w:tab/>
      </w:r>
    </w:p>
    <w:sectPr w:rsidR="006B6388" w:rsidRPr="004E45F4" w:rsidSect="003C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E4A"/>
    <w:multiLevelType w:val="multilevel"/>
    <w:tmpl w:val="A46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4347C7"/>
    <w:multiLevelType w:val="hybridMultilevel"/>
    <w:tmpl w:val="005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AF13CD"/>
    <w:multiLevelType w:val="hybridMultilevel"/>
    <w:tmpl w:val="9E2A4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C2A"/>
    <w:rsid w:val="00006DC5"/>
    <w:rsid w:val="000173D0"/>
    <w:rsid w:val="00026CC5"/>
    <w:rsid w:val="000E018C"/>
    <w:rsid w:val="000E0F4D"/>
    <w:rsid w:val="0010335F"/>
    <w:rsid w:val="001D1145"/>
    <w:rsid w:val="001E1B28"/>
    <w:rsid w:val="002103A4"/>
    <w:rsid w:val="00281F50"/>
    <w:rsid w:val="0029665E"/>
    <w:rsid w:val="002C1374"/>
    <w:rsid w:val="002C2CA5"/>
    <w:rsid w:val="002D33CD"/>
    <w:rsid w:val="00331013"/>
    <w:rsid w:val="003A08A0"/>
    <w:rsid w:val="003C4245"/>
    <w:rsid w:val="00411C0D"/>
    <w:rsid w:val="00444193"/>
    <w:rsid w:val="00482892"/>
    <w:rsid w:val="004B6DFE"/>
    <w:rsid w:val="004E45F4"/>
    <w:rsid w:val="00512554"/>
    <w:rsid w:val="005318AE"/>
    <w:rsid w:val="00564824"/>
    <w:rsid w:val="0058633E"/>
    <w:rsid w:val="0066447D"/>
    <w:rsid w:val="00664601"/>
    <w:rsid w:val="00671E33"/>
    <w:rsid w:val="006B6388"/>
    <w:rsid w:val="006D656E"/>
    <w:rsid w:val="006F4A06"/>
    <w:rsid w:val="007011F4"/>
    <w:rsid w:val="00737A7A"/>
    <w:rsid w:val="0075354D"/>
    <w:rsid w:val="00777021"/>
    <w:rsid w:val="00785083"/>
    <w:rsid w:val="00793BB6"/>
    <w:rsid w:val="007A6692"/>
    <w:rsid w:val="007E6981"/>
    <w:rsid w:val="008B0410"/>
    <w:rsid w:val="008B638A"/>
    <w:rsid w:val="008D7B53"/>
    <w:rsid w:val="00915FD8"/>
    <w:rsid w:val="00933588"/>
    <w:rsid w:val="009640CB"/>
    <w:rsid w:val="009C02D5"/>
    <w:rsid w:val="009C51A6"/>
    <w:rsid w:val="00A53205"/>
    <w:rsid w:val="00AA01EE"/>
    <w:rsid w:val="00AF641E"/>
    <w:rsid w:val="00B50CF9"/>
    <w:rsid w:val="00BA4C2A"/>
    <w:rsid w:val="00BA6D73"/>
    <w:rsid w:val="00BC5DDF"/>
    <w:rsid w:val="00BD6538"/>
    <w:rsid w:val="00BE3CCB"/>
    <w:rsid w:val="00BF4F8E"/>
    <w:rsid w:val="00C14B0B"/>
    <w:rsid w:val="00C412D7"/>
    <w:rsid w:val="00C519B8"/>
    <w:rsid w:val="00C52860"/>
    <w:rsid w:val="00C7091F"/>
    <w:rsid w:val="00CA323B"/>
    <w:rsid w:val="00CC5500"/>
    <w:rsid w:val="00CD4051"/>
    <w:rsid w:val="00CE2DEA"/>
    <w:rsid w:val="00D64FFF"/>
    <w:rsid w:val="00DA06F4"/>
    <w:rsid w:val="00DE66FE"/>
    <w:rsid w:val="00E05222"/>
    <w:rsid w:val="00E1030F"/>
    <w:rsid w:val="00EA44AD"/>
    <w:rsid w:val="00EC3DF6"/>
    <w:rsid w:val="00F1361A"/>
    <w:rsid w:val="00F3741D"/>
    <w:rsid w:val="00F413CF"/>
    <w:rsid w:val="00F60E35"/>
    <w:rsid w:val="00F82748"/>
    <w:rsid w:val="00F97DE7"/>
    <w:rsid w:val="00FE0FA6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4C2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A4C2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0F4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71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F7F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gorka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2</Pages>
  <Words>296</Words>
  <Characters>1779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Info-Biznes</dc:creator>
  <cp:keywords/>
  <dc:description/>
  <cp:lastModifiedBy>Projekty</cp:lastModifiedBy>
  <cp:revision>33</cp:revision>
  <cp:lastPrinted>2019-09-13T10:27:00Z</cp:lastPrinted>
  <dcterms:created xsi:type="dcterms:W3CDTF">2019-09-08T18:15:00Z</dcterms:created>
  <dcterms:modified xsi:type="dcterms:W3CDTF">2019-09-13T12:55:00Z</dcterms:modified>
</cp:coreProperties>
</file>